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BD30" w14:textId="0386EA5B" w:rsidR="000F7A11" w:rsidRDefault="000F7A11" w:rsidP="000F7A11">
      <w:pPr>
        <w:pStyle w:val="Heading2"/>
        <w:tabs>
          <w:tab w:val="right" w:pos="9180"/>
          <w:tab w:val="left" w:pos="9270"/>
        </w:tabs>
      </w:pPr>
      <w:r>
        <w:rPr>
          <w:u w:val="single"/>
        </w:rPr>
        <w:t>PERSONNEL SERVICES</w:t>
      </w:r>
      <w:r>
        <w:tab/>
      </w:r>
      <w:r>
        <w:rPr>
          <w:u w:val="single"/>
        </w:rPr>
        <w:t>Policy</w:t>
      </w:r>
      <w:r>
        <w:t xml:space="preserve"> 4412</w:t>
      </w:r>
    </w:p>
    <w:p w14:paraId="7880C090" w14:textId="3D4D5278" w:rsidR="000F7A11" w:rsidRDefault="007F396F" w:rsidP="000F7A11">
      <w:pPr>
        <w:pStyle w:val="Heading2"/>
        <w:tabs>
          <w:tab w:val="right" w:pos="9270"/>
        </w:tabs>
      </w:pPr>
      <w:r>
        <w:tab/>
      </w:r>
      <w:r w:rsidRPr="00040BC9">
        <w:rPr>
          <w:rFonts w:eastAsia="Times New Roman"/>
          <w:szCs w:val="24"/>
        </w:rPr>
        <w:t>(</w:t>
      </w:r>
      <w:r w:rsidRPr="00040BC9">
        <w:t>Regulation 4412</w:t>
      </w:r>
      <w:r w:rsidRPr="00040BC9">
        <w:rPr>
          <w:rFonts w:eastAsia="Times New Roman"/>
          <w:szCs w:val="24"/>
        </w:rPr>
        <w:t>)</w:t>
      </w:r>
      <w:r w:rsidR="000F7A11">
        <w:tab/>
      </w:r>
    </w:p>
    <w:p w14:paraId="7E684440" w14:textId="77777777" w:rsidR="000F7A11" w:rsidRDefault="000F7A11" w:rsidP="000F7A11">
      <w:pPr>
        <w:pStyle w:val="Heading1"/>
      </w:pPr>
      <w:r>
        <w:t>Professional Activities, Training and Professional Growth</w:t>
      </w:r>
    </w:p>
    <w:p w14:paraId="010F59D8" w14:textId="77777777" w:rsidR="000F7A11" w:rsidRDefault="000F7A11" w:rsidP="000F7A11">
      <w:pPr>
        <w:rPr>
          <w:rFonts w:eastAsia="MS Mincho"/>
        </w:rPr>
      </w:pPr>
    </w:p>
    <w:p w14:paraId="44F65A0F" w14:textId="53F638E1" w:rsidR="000F7A11" w:rsidRDefault="000F7A11" w:rsidP="000F7A11">
      <w:pPr>
        <w:pStyle w:val="Heading1"/>
      </w:pPr>
      <w:r>
        <w:t>Active Shooter</w:t>
      </w:r>
      <w:r w:rsidR="007F396F">
        <w:t xml:space="preserve"> Safety and Emergency</w:t>
      </w:r>
      <w:r>
        <w:t xml:space="preserve"> Training</w:t>
      </w:r>
    </w:p>
    <w:p w14:paraId="39E9B9D5" w14:textId="77777777" w:rsidR="000F7A11" w:rsidRDefault="000F7A11" w:rsidP="000F7A11">
      <w:pPr>
        <w:rPr>
          <w:rFonts w:eastAsia="MS Mincho"/>
        </w:rPr>
      </w:pPr>
    </w:p>
    <w:p w14:paraId="568AF127" w14:textId="61010077" w:rsidR="000F7A11" w:rsidRDefault="00B804E8" w:rsidP="00B804E8">
      <w:pPr>
        <w:jc w:val="both"/>
        <w:rPr>
          <w:rFonts w:eastAsia="MS Mincho"/>
        </w:rPr>
      </w:pPr>
      <w:r>
        <w:rPr>
          <w:rFonts w:eastAsia="MS Mincho"/>
        </w:rPr>
        <w:t xml:space="preserve">The </w:t>
      </w:r>
      <w:proofErr w:type="gramStart"/>
      <w:r>
        <w:rPr>
          <w:rFonts w:eastAsia="MS Mincho"/>
        </w:rPr>
        <w:t>District</w:t>
      </w:r>
      <w:proofErr w:type="gramEnd"/>
      <w:r>
        <w:rPr>
          <w:rFonts w:eastAsia="MS Mincho"/>
        </w:rPr>
        <w:t xml:space="preserve"> will include in its staff training program a component on how to:</w:t>
      </w:r>
    </w:p>
    <w:p w14:paraId="18DDBCBA" w14:textId="77777777" w:rsidR="00B804E8" w:rsidRDefault="00B804E8" w:rsidP="00B804E8">
      <w:pPr>
        <w:jc w:val="both"/>
        <w:rPr>
          <w:rFonts w:eastAsia="MS Mincho"/>
        </w:rPr>
      </w:pPr>
    </w:p>
    <w:p w14:paraId="4FDEDB3F" w14:textId="2F0A22FA" w:rsidR="00B804E8" w:rsidRDefault="00B804E8" w:rsidP="00B804E8">
      <w:pPr>
        <w:pStyle w:val="ListParagraph"/>
        <w:numPr>
          <w:ilvl w:val="0"/>
          <w:numId w:val="2"/>
        </w:numPr>
        <w:jc w:val="both"/>
        <w:rPr>
          <w:rFonts w:eastAsia="MS Mincho"/>
        </w:rPr>
      </w:pPr>
      <w:r>
        <w:rPr>
          <w:rFonts w:eastAsia="MS Mincho"/>
        </w:rPr>
        <w:t>Respond to students who provide information about a threatening situation.</w:t>
      </w:r>
    </w:p>
    <w:p w14:paraId="64AFE856" w14:textId="34024286" w:rsidR="00B804E8" w:rsidRDefault="00B804E8" w:rsidP="00B804E8">
      <w:pPr>
        <w:pStyle w:val="ListParagraph"/>
        <w:numPr>
          <w:ilvl w:val="0"/>
          <w:numId w:val="2"/>
        </w:numPr>
        <w:jc w:val="both"/>
        <w:rPr>
          <w:rFonts w:eastAsia="MS Mincho"/>
        </w:rPr>
      </w:pPr>
      <w:r>
        <w:rPr>
          <w:rFonts w:eastAsia="MS Mincho"/>
        </w:rPr>
        <w:t>Respond to situations in which there is a potentially dangerous or armed intruder in the school; and</w:t>
      </w:r>
    </w:p>
    <w:p w14:paraId="0EE957E9" w14:textId="3E6783F1" w:rsidR="00B804E8" w:rsidRDefault="00B804E8" w:rsidP="00B804E8">
      <w:pPr>
        <w:pStyle w:val="ListParagraph"/>
        <w:numPr>
          <w:ilvl w:val="0"/>
          <w:numId w:val="2"/>
        </w:numPr>
        <w:jc w:val="both"/>
        <w:rPr>
          <w:rFonts w:eastAsia="MS Mincho"/>
        </w:rPr>
      </w:pPr>
      <w:r>
        <w:rPr>
          <w:rFonts w:eastAsia="MS Mincho"/>
        </w:rPr>
        <w:t>Respond to situations where there is an active shooter present in the school or on school property.</w:t>
      </w:r>
    </w:p>
    <w:p w14:paraId="72E8DFD4" w14:textId="77777777" w:rsidR="00B804E8" w:rsidRPr="00B804E8" w:rsidRDefault="00B804E8" w:rsidP="00040BC9">
      <w:pPr>
        <w:pStyle w:val="ListParagraph"/>
        <w:jc w:val="both"/>
        <w:rPr>
          <w:rFonts w:eastAsia="MS Mincho"/>
        </w:rPr>
      </w:pPr>
    </w:p>
    <w:p w14:paraId="1BFF55AC" w14:textId="52F66898" w:rsidR="000F7A11" w:rsidRDefault="00B804E8" w:rsidP="00B804E8">
      <w:pPr>
        <w:jc w:val="both"/>
      </w:pPr>
      <w:r>
        <w:t>Beginning with the 2026-27 school year, t</w:t>
      </w:r>
      <w:r w:rsidR="000F7A11">
        <w:t xml:space="preserve">he District </w:t>
      </w:r>
      <w:r w:rsidR="007C3CAD">
        <w:t>will</w:t>
      </w:r>
      <w:r w:rsidR="000F7A11">
        <w:t xml:space="preserve"> include in its teacher and school employee training component</w:t>
      </w:r>
      <w:r w:rsidR="007F396F">
        <w:t>s</w:t>
      </w:r>
      <w:r w:rsidR="000F7A11">
        <w:t xml:space="preserve"> </w:t>
      </w:r>
      <w:r>
        <w:t>which will include (a) through (c) in the previous paragraph and the following components.</w:t>
      </w:r>
      <w:r w:rsidDel="00B804E8">
        <w:t xml:space="preserve"> </w:t>
      </w:r>
    </w:p>
    <w:p w14:paraId="0EB61DF0" w14:textId="77777777" w:rsidR="007F396F" w:rsidRDefault="007F396F" w:rsidP="00B804E8">
      <w:pPr>
        <w:jc w:val="both"/>
      </w:pPr>
    </w:p>
    <w:p w14:paraId="452DCE88" w14:textId="3F0D918A" w:rsidR="007F396F" w:rsidRDefault="007F396F" w:rsidP="00B804E8">
      <w:pPr>
        <w:pStyle w:val="ListParagraph"/>
        <w:numPr>
          <w:ilvl w:val="0"/>
          <w:numId w:val="1"/>
        </w:numPr>
        <w:jc w:val="both"/>
      </w:pPr>
      <w:r>
        <w:t>How to identify potential threats or safety hazards; and</w:t>
      </w:r>
    </w:p>
    <w:p w14:paraId="7B0E6D18" w14:textId="6F631824" w:rsidR="007F396F" w:rsidRDefault="007F396F" w:rsidP="00B804E8">
      <w:pPr>
        <w:pStyle w:val="ListParagraph"/>
        <w:numPr>
          <w:ilvl w:val="0"/>
          <w:numId w:val="1"/>
        </w:numPr>
        <w:jc w:val="both"/>
      </w:pPr>
      <w:r>
        <w:t>Procedures for emergencies in District schools</w:t>
      </w:r>
      <w:r w:rsidR="004A6F7A">
        <w:t>,</w:t>
      </w:r>
      <w:r>
        <w:t xml:space="preserve"> including but not limited to:</w:t>
      </w:r>
    </w:p>
    <w:p w14:paraId="18160C91" w14:textId="3F749F73" w:rsidR="007F396F" w:rsidRDefault="007F396F" w:rsidP="00B804E8">
      <w:pPr>
        <w:pStyle w:val="ListParagraph"/>
        <w:numPr>
          <w:ilvl w:val="1"/>
          <w:numId w:val="1"/>
        </w:numPr>
        <w:jc w:val="both"/>
      </w:pPr>
      <w:r>
        <w:t>Evacuations</w:t>
      </w:r>
    </w:p>
    <w:p w14:paraId="32F9749A" w14:textId="607CB0F6" w:rsidR="007F396F" w:rsidRDefault="007F396F" w:rsidP="00B804E8">
      <w:pPr>
        <w:pStyle w:val="ListParagraph"/>
        <w:numPr>
          <w:ilvl w:val="1"/>
          <w:numId w:val="1"/>
        </w:numPr>
        <w:jc w:val="both"/>
      </w:pPr>
      <w:r>
        <w:t>Severe weather</w:t>
      </w:r>
    </w:p>
    <w:p w14:paraId="01287F70" w14:textId="41BB3088" w:rsidR="007F396F" w:rsidRDefault="007F396F" w:rsidP="00B804E8">
      <w:pPr>
        <w:pStyle w:val="ListParagraph"/>
        <w:numPr>
          <w:ilvl w:val="1"/>
          <w:numId w:val="1"/>
        </w:numPr>
        <w:jc w:val="both"/>
      </w:pPr>
      <w:r>
        <w:t>Earthquakes</w:t>
      </w:r>
    </w:p>
    <w:p w14:paraId="4214D089" w14:textId="4C20E432" w:rsidR="007F396F" w:rsidRDefault="007F396F" w:rsidP="00B804E8">
      <w:pPr>
        <w:pStyle w:val="ListParagraph"/>
        <w:numPr>
          <w:ilvl w:val="1"/>
          <w:numId w:val="1"/>
        </w:numPr>
        <w:jc w:val="both"/>
      </w:pPr>
      <w:r>
        <w:t>Fire; and</w:t>
      </w:r>
    </w:p>
    <w:p w14:paraId="78C9DF1F" w14:textId="0C70E2D4" w:rsidR="007F396F" w:rsidRDefault="007F396F" w:rsidP="00040BC9">
      <w:pPr>
        <w:pStyle w:val="ListParagraph"/>
        <w:numPr>
          <w:ilvl w:val="1"/>
          <w:numId w:val="1"/>
        </w:numPr>
        <w:jc w:val="both"/>
      </w:pPr>
      <w:r>
        <w:t>Medical</w:t>
      </w:r>
    </w:p>
    <w:p w14:paraId="4591848B" w14:textId="7A969DB0" w:rsidR="000F7A11" w:rsidRDefault="000F7A11" w:rsidP="00B804E8">
      <w:pPr>
        <w:jc w:val="both"/>
      </w:pPr>
    </w:p>
    <w:p w14:paraId="39B31506" w14:textId="47EEA6BC" w:rsidR="000F7A11" w:rsidRDefault="00D16406" w:rsidP="00B804E8">
      <w:pPr>
        <w:jc w:val="both"/>
      </w:pPr>
      <w:r>
        <w:t>For the 2026-27 school year,</w:t>
      </w:r>
      <w:r w:rsidR="000F7A11">
        <w:t xml:space="preserve"> such </w:t>
      </w:r>
      <w:proofErr w:type="gramStart"/>
      <w:r w:rsidR="000F7A11">
        <w:t>training  will</w:t>
      </w:r>
      <w:proofErr w:type="gramEnd"/>
      <w:r w:rsidR="000F7A11">
        <w:t xml:space="preserve"> be provided annually for a period</w:t>
      </w:r>
      <w:r w:rsidR="007F396F">
        <w:t xml:space="preserve"> </w:t>
      </w:r>
      <w:r w:rsidR="00B804E8">
        <w:t xml:space="preserve">to be </w:t>
      </w:r>
      <w:r w:rsidR="007F396F">
        <w:t xml:space="preserve">determined by the </w:t>
      </w:r>
      <w:proofErr w:type="gramStart"/>
      <w:r w:rsidR="007F396F">
        <w:t>District</w:t>
      </w:r>
      <w:proofErr w:type="gramEnd"/>
      <w:r w:rsidR="000F7A11">
        <w:t>.</w:t>
      </w:r>
    </w:p>
    <w:p w14:paraId="2DADE617" w14:textId="0360BFE6" w:rsidR="000F7A11" w:rsidRDefault="000F7A11" w:rsidP="00B804E8">
      <w:pPr>
        <w:jc w:val="both"/>
      </w:pPr>
    </w:p>
    <w:p w14:paraId="31AE8F3B" w14:textId="297F57CF" w:rsidR="000F7A11" w:rsidRDefault="000F7A11" w:rsidP="00B804E8">
      <w:pPr>
        <w:jc w:val="both"/>
      </w:pPr>
      <w:r>
        <w:t xml:space="preserve">All school personnel </w:t>
      </w:r>
      <w:r w:rsidR="007F396F">
        <w:t>may</w:t>
      </w:r>
      <w:r>
        <w:t xml:space="preserve"> participate in a simulated active shooter and intruder drill conducted by law enforcement officials</w:t>
      </w:r>
      <w:r w:rsidR="007F396F">
        <w:t xml:space="preserve"> or District safety professionals</w:t>
      </w:r>
      <w:r>
        <w:t xml:space="preserve">. </w:t>
      </w:r>
      <w:r w:rsidR="007F396F">
        <w:t xml:space="preserve"> Each drill will include an explanation of the purpose of the drills and will include a safety briefing.</w:t>
      </w:r>
      <w:r>
        <w:t xml:space="preserve"> </w:t>
      </w:r>
    </w:p>
    <w:p w14:paraId="101470E6" w14:textId="7B3BE07F" w:rsidR="000F7A11" w:rsidRDefault="000F7A11" w:rsidP="00B804E8">
      <w:pPr>
        <w:jc w:val="both"/>
      </w:pPr>
    </w:p>
    <w:p w14:paraId="43206A23" w14:textId="15586E0D" w:rsidR="000F7A11" w:rsidRDefault="000F7A11" w:rsidP="00B804E8">
      <w:pPr>
        <w:jc w:val="both"/>
      </w:pPr>
      <w:r>
        <w:t xml:space="preserve">The </w:t>
      </w:r>
      <w:proofErr w:type="gramStart"/>
      <w:r>
        <w:t>District</w:t>
      </w:r>
      <w:proofErr w:type="gramEnd"/>
      <w:r>
        <w:t xml:space="preserve"> foster</w:t>
      </w:r>
      <w:r w:rsidR="00B804E8">
        <w:t>s</w:t>
      </w:r>
      <w:r>
        <w:t xml:space="preserve"> an environment in which students feel comfortable sharing information they have regarding potentially threatening or dangerous </w:t>
      </w:r>
      <w:r w:rsidR="007F396F">
        <w:t>situations</w:t>
      </w:r>
      <w:r>
        <w:t xml:space="preserve"> with a responsible adult.</w:t>
      </w:r>
      <w:r w:rsidR="007F396F">
        <w:t xml:space="preserve"> In actively fostering such environment</w:t>
      </w:r>
      <w:r w:rsidR="00B804E8">
        <w:t xml:space="preserve">, the </w:t>
      </w:r>
      <w:proofErr w:type="gramStart"/>
      <w:r w:rsidR="00B804E8">
        <w:t>District</w:t>
      </w:r>
      <w:proofErr w:type="gramEnd"/>
      <w:r w:rsidR="00B804E8">
        <w:t xml:space="preserve"> </w:t>
      </w:r>
      <w:r w:rsidR="007F396F">
        <w:t>will annually provide age-appropriate information and training on the State Highway Patrol’s “Courage 2 Report Mo (C2R) reporting system or successors to the C2R system.</w:t>
      </w:r>
    </w:p>
    <w:p w14:paraId="5C7D2AF0" w14:textId="77777777" w:rsidR="00B804E8" w:rsidRDefault="00B804E8" w:rsidP="00B804E8">
      <w:pPr>
        <w:jc w:val="both"/>
      </w:pPr>
    </w:p>
    <w:p w14:paraId="39900E5A" w14:textId="23AD9A07" w:rsidR="00B804E8" w:rsidRDefault="00B804E8" w:rsidP="00B804E8">
      <w:pPr>
        <w:jc w:val="both"/>
      </w:pPr>
      <w:r>
        <w:t xml:space="preserve">Beginning with the 2026-27 school year and continuing, the </w:t>
      </w:r>
      <w:proofErr w:type="gramStart"/>
      <w:r>
        <w:t>District</w:t>
      </w:r>
      <w:proofErr w:type="gramEnd"/>
      <w:r>
        <w:t xml:space="preserve"> will conduct an age-appropriate active shooter exercise in which students, teachers, and other District staff participate and practice the procedures for safety and protection in potential active shooter situations. </w:t>
      </w:r>
    </w:p>
    <w:p w14:paraId="4528063B" w14:textId="2B83D156" w:rsidR="000F7A11" w:rsidRDefault="000F7A11" w:rsidP="00B804E8">
      <w:pPr>
        <w:jc w:val="both"/>
      </w:pPr>
    </w:p>
    <w:p w14:paraId="7A48B025" w14:textId="77777777" w:rsidR="000F7A11" w:rsidRPr="001E6CB3" w:rsidRDefault="000F7A11" w:rsidP="00B804E8">
      <w:pPr>
        <w:jc w:val="center"/>
      </w:pPr>
      <w:r w:rsidRPr="001E6CB3">
        <w:t>*****</w:t>
      </w:r>
    </w:p>
    <w:p w14:paraId="519A7B1E" w14:textId="77777777" w:rsidR="000F7A11" w:rsidRPr="001E6CB3" w:rsidRDefault="000F7A11" w:rsidP="00B804E8">
      <w:pPr>
        <w:jc w:val="both"/>
      </w:pPr>
    </w:p>
    <w:p w14:paraId="7BF3B129" w14:textId="1A254AB7" w:rsidR="008C7D7D" w:rsidRDefault="002E6341" w:rsidP="00040BC9">
      <w:pPr>
        <w:pStyle w:val="Footer"/>
        <w:tabs>
          <w:tab w:val="left" w:pos="4770"/>
        </w:tabs>
        <w:ind w:right="-450"/>
        <w:jc w:val="both"/>
      </w:pPr>
      <w:r>
        <w:t>August</w:t>
      </w:r>
      <w:r w:rsidR="007F396F">
        <w:t xml:space="preserve"> 2025</w:t>
      </w:r>
      <w:r w:rsidR="000F7A11">
        <w:t xml:space="preserve">, </w:t>
      </w:r>
      <w:r w:rsidR="000F7A11" w:rsidRPr="001E6CB3">
        <w:t xml:space="preserve">Copyright © </w:t>
      </w:r>
      <w:r w:rsidR="007F396F" w:rsidRPr="001E6CB3">
        <w:t>20</w:t>
      </w:r>
      <w:r w:rsidR="007F396F">
        <w:t>25</w:t>
      </w:r>
      <w:r w:rsidR="007F396F" w:rsidRPr="001E6CB3">
        <w:t xml:space="preserve"> </w:t>
      </w:r>
      <w:r w:rsidR="000F7A11" w:rsidRPr="001E6CB3">
        <w:t>Missouri Consultants for Education</w:t>
      </w:r>
      <w:r w:rsidR="000F7A11">
        <w:t>, LLC</w:t>
      </w:r>
    </w:p>
    <w:sectPr w:rsidR="008C7D7D">
      <w:pgSz w:w="12240" w:h="15840" w:code="1"/>
      <w:pgMar w:top="1440" w:right="1440" w:bottom="1440" w:left="1440" w:header="1440" w:footer="10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85588"/>
    <w:multiLevelType w:val="hybridMultilevel"/>
    <w:tmpl w:val="13340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04E4D"/>
    <w:multiLevelType w:val="hybridMultilevel"/>
    <w:tmpl w:val="84903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728196">
    <w:abstractNumId w:val="1"/>
  </w:num>
  <w:num w:numId="2" w16cid:durableId="102578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11"/>
    <w:rsid w:val="00040BC9"/>
    <w:rsid w:val="000F7A11"/>
    <w:rsid w:val="0014121C"/>
    <w:rsid w:val="001C5BB0"/>
    <w:rsid w:val="001F2B97"/>
    <w:rsid w:val="002E6341"/>
    <w:rsid w:val="004A6F7A"/>
    <w:rsid w:val="006650EF"/>
    <w:rsid w:val="006848C9"/>
    <w:rsid w:val="00710872"/>
    <w:rsid w:val="007A65B0"/>
    <w:rsid w:val="007C3CAD"/>
    <w:rsid w:val="007F396F"/>
    <w:rsid w:val="008C7D7D"/>
    <w:rsid w:val="00AD4680"/>
    <w:rsid w:val="00B452FE"/>
    <w:rsid w:val="00B804E8"/>
    <w:rsid w:val="00D16406"/>
    <w:rsid w:val="00D42376"/>
    <w:rsid w:val="00FD5A59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D46B"/>
  <w15:chartTrackingRefBased/>
  <w15:docId w15:val="{7AB747EB-ADC3-4F25-8160-69E0E82C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11"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0F7A11"/>
    <w:pPr>
      <w:keepNext/>
      <w:outlineLvl w:val="1"/>
    </w:pPr>
    <w:rPr>
      <w:rFonts w:eastAsia="MS Mincho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A11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0F7A11"/>
    <w:rPr>
      <w:rFonts w:ascii="Times New Roman" w:eastAsia="MS Mincho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7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A11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F3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PresentationFormat/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P4412(new).docx</dc:title>
  <dc:subject/>
  <dc:creator>Nicole Boyles</dc:creator>
  <cp:keywords/>
  <dc:description/>
  <cp:lastModifiedBy>Nicole Boyles</cp:lastModifiedBy>
  <cp:revision>4</cp:revision>
  <cp:lastPrinted>2023-03-16T23:02:00Z</cp:lastPrinted>
  <dcterms:created xsi:type="dcterms:W3CDTF">2025-08-17T16:26:00Z</dcterms:created>
  <dcterms:modified xsi:type="dcterms:W3CDTF">2025-08-20T00:51:00Z</dcterms:modified>
</cp:coreProperties>
</file>